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E" w:rsidRPr="004C2A9E" w:rsidRDefault="00D27107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="003345F7">
        <w:rPr>
          <w:rFonts w:ascii="Times New Roman" w:hAnsi="Times New Roman" w:cs="Times New Roman"/>
          <w:sz w:val="28"/>
          <w:szCs w:val="28"/>
        </w:rPr>
        <w:t>2</w:t>
      </w:r>
    </w:p>
    <w:p w:rsidR="002D4B0E" w:rsidRPr="004C2A9E" w:rsidRDefault="002D4B0E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>Заседания комиссии при начальнике Главного управления МЧС России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по Республике Татарстан - </w:t>
      </w:r>
      <w:proofErr w:type="gramStart"/>
      <w:r w:rsidRPr="004C2A9E">
        <w:rPr>
          <w:rFonts w:ascii="Times New Roman" w:hAnsi="Times New Roman" w:cs="Times New Roman"/>
          <w:sz w:val="28"/>
          <w:szCs w:val="28"/>
        </w:rPr>
        <w:t>министре</w:t>
      </w:r>
      <w:proofErr w:type="gramEnd"/>
      <w:r w:rsidRPr="004C2A9E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и чрезвычайным ситуациям Республики Татарстан 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3345F7" w:rsidP="00176B30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4D3EF8" w:rsidRPr="008C58DF">
        <w:rPr>
          <w:rFonts w:ascii="Times New Roman" w:hAnsi="Times New Roman" w:cs="Times New Roman"/>
          <w:sz w:val="28"/>
          <w:szCs w:val="28"/>
        </w:rPr>
        <w:t xml:space="preserve"> </w:t>
      </w:r>
      <w:r w:rsidR="00B7607C">
        <w:rPr>
          <w:rFonts w:ascii="Times New Roman" w:hAnsi="Times New Roman" w:cs="Times New Roman"/>
          <w:sz w:val="28"/>
          <w:szCs w:val="28"/>
        </w:rPr>
        <w:t>20</w:t>
      </w:r>
      <w:r w:rsidR="00B7607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D4B0E" w:rsidRPr="008C58DF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 w:rsidRPr="008C58DF"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                                   </w:t>
      </w:r>
      <w:proofErr w:type="gramStart"/>
      <w:r w:rsidRPr="008C58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58DF">
        <w:rPr>
          <w:rFonts w:ascii="Times New Roman" w:hAnsi="Times New Roman" w:cs="Times New Roman"/>
          <w:sz w:val="28"/>
          <w:szCs w:val="28"/>
        </w:rPr>
        <w:t>. Казань</w:t>
      </w:r>
    </w:p>
    <w:p w:rsidR="002D4B0E" w:rsidRPr="00043EC1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340"/>
        <w:gridCol w:w="7158"/>
      </w:tblGrid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Хабибуллин Рафис</w:t>
            </w:r>
          </w:p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Завдатович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Суржко Николай Владимирович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Министра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 xml:space="preserve">Сергеев Сергей </w:t>
            </w:r>
            <w:proofErr w:type="gramStart"/>
            <w:r w:rsidRPr="00043EC1">
              <w:rPr>
                <w:sz w:val="24"/>
                <w:szCs w:val="24"/>
              </w:rPr>
              <w:t>Ва-лентинович</w:t>
            </w:r>
            <w:proofErr w:type="gramEnd"/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начальника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Агзамов Айрат Амирович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отдела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Молев Александр Викторович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4"/>
              <w:shd w:val="clear" w:color="auto" w:fill="FFFFFF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043EC1">
              <w:rPr>
                <w:b w:val="0"/>
                <w:sz w:val="24"/>
                <w:szCs w:val="24"/>
              </w:rPr>
              <w:t>управляющий делами Министерства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Лоханов Николай Павлович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4"/>
              <w:shd w:val="clear" w:color="auto" w:fill="FFFFFF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043EC1">
              <w:rPr>
                <w:b w:val="0"/>
                <w:sz w:val="24"/>
                <w:szCs w:val="24"/>
              </w:rPr>
              <w:t xml:space="preserve">Начальник отдела кадров, воспитательной работы, профессиональной подготовки и психологического обеспечения Главного управления МЧС России по Республике Татарстан 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Апросимова</w:t>
            </w:r>
          </w:p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Семеновна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управления Министерства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Андрей Анатольевич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юридического отдела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 Радик Раилович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председатель Татарстанского республиканского отделения общероссийской общественной организации  «Всероссийское добровольное пожарное общество»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Шамратов   Фа-</w:t>
            </w:r>
          </w:p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рит Халитович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директор государственного казенного учреждения «Пожарная охрана Республики Татарстан»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НазмутдиновАлик Рафкатович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федерального автономного учреждения «Центр материально-технического обеспечения федеральной противопожарной службы по Республике Татарстан», председатель Общественного совета при Министерстве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Авдеев Алекса-</w:t>
            </w:r>
          </w:p>
          <w:p w:rsidR="002D4B0E" w:rsidRPr="00043EC1" w:rsidRDefault="002D4B0E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ндр Дмитриевич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член Общественного совета при МЧС Республики Татарстан (ветеран МВД по Республике Татарстан и МЧС Республики Татарстан)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Король Игорь</w:t>
            </w:r>
          </w:p>
          <w:p w:rsidR="002D4B0E" w:rsidRPr="00043EC1" w:rsidRDefault="002D4B0E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Борисович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ведущий советник (по антикоррупционной деятельности) отдела кадров и государственной службы МЧС Республики Татарстан</w:t>
            </w:r>
          </w:p>
        </w:tc>
      </w:tr>
    </w:tbl>
    <w:p w:rsidR="002D4B0E" w:rsidRPr="00043EC1" w:rsidRDefault="002D4B0E" w:rsidP="002D4B0E">
      <w:pPr>
        <w:pStyle w:val="a3"/>
        <w:tabs>
          <w:tab w:val="left" w:pos="0"/>
        </w:tabs>
        <w:rPr>
          <w:sz w:val="24"/>
          <w:szCs w:val="24"/>
        </w:rPr>
      </w:pPr>
    </w:p>
    <w:p w:rsidR="002D4B0E" w:rsidRPr="004C2A9E" w:rsidRDefault="002D4B0E" w:rsidP="002D4B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C5EEB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EF56CD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2E25F9" w:rsidRPr="00B75508" w:rsidRDefault="00310AB0" w:rsidP="002E25F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CD1" w:rsidRPr="00B75508">
        <w:rPr>
          <w:rFonts w:ascii="Times New Roman" w:hAnsi="Times New Roman" w:cs="Times New Roman"/>
          <w:sz w:val="28"/>
          <w:szCs w:val="28"/>
        </w:rPr>
        <w:t>1.</w:t>
      </w:r>
      <w:r w:rsidR="00697154" w:rsidRPr="00B75508">
        <w:rPr>
          <w:rFonts w:ascii="Times New Roman" w:hAnsi="Times New Roman" w:cs="Times New Roman"/>
          <w:sz w:val="28"/>
          <w:szCs w:val="28"/>
        </w:rPr>
        <w:t xml:space="preserve"> </w:t>
      </w:r>
      <w:r w:rsidR="00574D76" w:rsidRPr="00B75508">
        <w:rPr>
          <w:rFonts w:ascii="Times New Roman" w:hAnsi="Times New Roman" w:cs="Times New Roman"/>
          <w:sz w:val="28"/>
          <w:szCs w:val="28"/>
        </w:rPr>
        <w:t xml:space="preserve">Рассмотрение информационно-аналитического материала «Мониторинг </w:t>
      </w:r>
      <w:proofErr w:type="gramStart"/>
      <w:r w:rsidR="00574D76" w:rsidRPr="00B75508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Республики</w:t>
      </w:r>
      <w:proofErr w:type="gramEnd"/>
      <w:r w:rsidR="00574D76" w:rsidRPr="00B75508">
        <w:rPr>
          <w:rFonts w:ascii="Times New Roman" w:hAnsi="Times New Roman" w:cs="Times New Roman"/>
          <w:sz w:val="28"/>
          <w:szCs w:val="28"/>
        </w:rPr>
        <w:t xml:space="preserve"> Татарстан по реализации антикоррупционных мер на территории Республики Татарстан за 2019 год»</w:t>
      </w:r>
      <w:r w:rsidR="004F4C56">
        <w:rPr>
          <w:rFonts w:ascii="Times New Roman" w:hAnsi="Times New Roman" w:cs="Times New Roman"/>
          <w:sz w:val="28"/>
          <w:szCs w:val="28"/>
        </w:rPr>
        <w:t>, подготовленного</w:t>
      </w:r>
      <w:r w:rsidR="00574D76" w:rsidRPr="00B75508">
        <w:rPr>
          <w:rFonts w:ascii="Times New Roman" w:hAnsi="Times New Roman" w:cs="Times New Roman"/>
          <w:sz w:val="28"/>
          <w:szCs w:val="28"/>
        </w:rPr>
        <w:t xml:space="preserve"> Комитетом Республики Татарстан по социально-экономическиму мониторингу.</w:t>
      </w:r>
      <w:r w:rsidR="00373045" w:rsidRPr="00B75508">
        <w:rPr>
          <w:rFonts w:ascii="Times New Roman" w:hAnsi="Times New Roman" w:cs="Times New Roman"/>
          <w:sz w:val="28"/>
          <w:szCs w:val="28"/>
        </w:rPr>
        <w:t xml:space="preserve"> </w:t>
      </w:r>
      <w:r w:rsidR="00785AC7">
        <w:rPr>
          <w:rFonts w:ascii="Times New Roman" w:hAnsi="Times New Roman" w:cs="Times New Roman"/>
          <w:sz w:val="28"/>
          <w:szCs w:val="28"/>
        </w:rPr>
        <w:t>(Король И.Б.)</w:t>
      </w:r>
      <w:r w:rsidR="00373045" w:rsidRPr="00B75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5F9" w:rsidRPr="00B75508" w:rsidRDefault="00310AB0" w:rsidP="002E25F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75508">
        <w:rPr>
          <w:rFonts w:ascii="Times New Roman" w:hAnsi="Times New Roman" w:cs="Times New Roman"/>
          <w:sz w:val="28"/>
          <w:szCs w:val="28"/>
        </w:rPr>
        <w:t xml:space="preserve">      </w:t>
      </w:r>
      <w:r w:rsidR="003559E9" w:rsidRPr="00B75508">
        <w:rPr>
          <w:rFonts w:ascii="Times New Roman" w:hAnsi="Times New Roman" w:cs="Times New Roman"/>
          <w:sz w:val="28"/>
          <w:szCs w:val="28"/>
        </w:rPr>
        <w:t>2</w:t>
      </w:r>
      <w:r w:rsidR="002E25F9" w:rsidRPr="00B75508">
        <w:rPr>
          <w:rFonts w:ascii="Times New Roman" w:hAnsi="Times New Roman" w:cs="Times New Roman"/>
          <w:sz w:val="28"/>
          <w:szCs w:val="28"/>
        </w:rPr>
        <w:t xml:space="preserve">. </w:t>
      </w:r>
      <w:r w:rsidR="00511E6C" w:rsidRPr="00B75508">
        <w:rPr>
          <w:rFonts w:ascii="Times New Roman" w:hAnsi="Times New Roman" w:cs="Times New Roman"/>
          <w:sz w:val="28"/>
          <w:szCs w:val="28"/>
        </w:rPr>
        <w:t>Рассмотрение сводного отчета о  состоянии коррупции и реализации мер антикоррупционной политики в Республике Татарстан в 2019 году,</w:t>
      </w:r>
      <w:r w:rsidR="00C474B5" w:rsidRPr="00B75508">
        <w:rPr>
          <w:rFonts w:ascii="Times New Roman" w:hAnsi="Times New Roman" w:cs="Times New Roman"/>
          <w:sz w:val="28"/>
          <w:szCs w:val="28"/>
        </w:rPr>
        <w:t xml:space="preserve"> </w:t>
      </w:r>
      <w:r w:rsidR="004F4C56">
        <w:rPr>
          <w:rFonts w:ascii="Times New Roman" w:hAnsi="Times New Roman" w:cs="Times New Roman"/>
          <w:sz w:val="28"/>
          <w:szCs w:val="28"/>
        </w:rPr>
        <w:t>подготовленного</w:t>
      </w:r>
      <w:r w:rsidR="00511E6C" w:rsidRPr="00B75508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вопросам антикоррупционной политики.</w:t>
      </w:r>
      <w:r w:rsidR="00785AC7">
        <w:rPr>
          <w:rFonts w:ascii="Times New Roman" w:hAnsi="Times New Roman" w:cs="Times New Roman"/>
          <w:sz w:val="28"/>
          <w:szCs w:val="28"/>
        </w:rPr>
        <w:t xml:space="preserve"> (Король И.Б.)</w:t>
      </w:r>
    </w:p>
    <w:p w:rsidR="00310AB0" w:rsidRPr="00B75508" w:rsidRDefault="00310AB0" w:rsidP="0031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08">
        <w:rPr>
          <w:rFonts w:ascii="Times New Roman" w:hAnsi="Times New Roman" w:cs="Times New Roman"/>
          <w:sz w:val="28"/>
          <w:szCs w:val="28"/>
        </w:rPr>
        <w:t xml:space="preserve">      </w:t>
      </w:r>
      <w:r w:rsidR="003559E9" w:rsidRPr="00B75508">
        <w:rPr>
          <w:rFonts w:ascii="Times New Roman" w:hAnsi="Times New Roman" w:cs="Times New Roman"/>
          <w:sz w:val="28"/>
          <w:szCs w:val="28"/>
        </w:rPr>
        <w:t>3.</w:t>
      </w:r>
      <w:r w:rsidR="00EF56CD" w:rsidRPr="00B75508">
        <w:rPr>
          <w:rFonts w:ascii="Times New Roman" w:hAnsi="Times New Roman" w:cs="Times New Roman"/>
          <w:sz w:val="28"/>
          <w:szCs w:val="28"/>
        </w:rPr>
        <w:t xml:space="preserve"> </w:t>
      </w:r>
      <w:r w:rsidR="003E0546" w:rsidRPr="00B75508">
        <w:rPr>
          <w:rFonts w:ascii="Times New Roman" w:hAnsi="Times New Roman" w:cs="Times New Roman"/>
          <w:sz w:val="28"/>
          <w:szCs w:val="28"/>
        </w:rPr>
        <w:t>Рассмотрение</w:t>
      </w:r>
      <w:r w:rsidR="00511E6C" w:rsidRPr="00B75508">
        <w:rPr>
          <w:rFonts w:ascii="Times New Roman" w:hAnsi="Times New Roman" w:cs="Times New Roman"/>
          <w:sz w:val="28"/>
          <w:szCs w:val="28"/>
        </w:rPr>
        <w:t xml:space="preserve"> перечня задач, принятых по итогам совещания, проведенного 25.03.2020 полномочным представителем Президента Российской Федерации в Приволжском федеральном округе по вопросу формирования и повышения эффективности деятельности по профилактике коррупционных и иных правонарушений.</w:t>
      </w:r>
      <w:r w:rsidR="003E0546" w:rsidRPr="00B75508">
        <w:rPr>
          <w:rFonts w:ascii="Times New Roman" w:hAnsi="Times New Roman" w:cs="Times New Roman"/>
          <w:sz w:val="28"/>
          <w:szCs w:val="28"/>
        </w:rPr>
        <w:t xml:space="preserve"> </w:t>
      </w:r>
      <w:r w:rsidR="00785AC7">
        <w:rPr>
          <w:rFonts w:ascii="Times New Roman" w:hAnsi="Times New Roman" w:cs="Times New Roman"/>
          <w:sz w:val="28"/>
          <w:szCs w:val="28"/>
        </w:rPr>
        <w:t>(Король И.Б.)</w:t>
      </w:r>
    </w:p>
    <w:p w:rsidR="0000009B" w:rsidRPr="00B75508" w:rsidRDefault="00310AB0" w:rsidP="0031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08">
        <w:rPr>
          <w:rFonts w:ascii="Times New Roman" w:hAnsi="Times New Roman" w:cs="Times New Roman"/>
          <w:sz w:val="28"/>
          <w:szCs w:val="28"/>
        </w:rPr>
        <w:t xml:space="preserve">    </w:t>
      </w:r>
      <w:r w:rsidR="0000009B" w:rsidRPr="00B75508">
        <w:rPr>
          <w:rFonts w:ascii="Times New Roman" w:hAnsi="Times New Roman" w:cs="Times New Roman"/>
          <w:sz w:val="28"/>
          <w:szCs w:val="28"/>
        </w:rPr>
        <w:t xml:space="preserve">  </w:t>
      </w:r>
      <w:r w:rsidR="003559E9" w:rsidRPr="00B75508">
        <w:rPr>
          <w:rFonts w:ascii="Times New Roman" w:hAnsi="Times New Roman" w:cs="Times New Roman"/>
          <w:sz w:val="28"/>
          <w:szCs w:val="28"/>
        </w:rPr>
        <w:t>4</w:t>
      </w:r>
      <w:r w:rsidR="0000009B" w:rsidRPr="00B75508">
        <w:rPr>
          <w:rFonts w:ascii="Times New Roman" w:hAnsi="Times New Roman" w:cs="Times New Roman"/>
          <w:sz w:val="28"/>
          <w:szCs w:val="28"/>
        </w:rPr>
        <w:t xml:space="preserve">. </w:t>
      </w:r>
      <w:r w:rsidR="003E0546" w:rsidRPr="00B75508">
        <w:rPr>
          <w:rFonts w:ascii="Times New Roman" w:eastAsia="Times New Roman" w:hAnsi="Times New Roman" w:cs="Times New Roman"/>
          <w:bCs/>
          <w:sz w:val="28"/>
          <w:szCs w:val="28"/>
        </w:rPr>
        <w:t>Рассмотрение</w:t>
      </w:r>
      <w:r w:rsidR="003A68CE" w:rsidRPr="00B75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обзора, подготовленного</w:t>
      </w:r>
      <w:r w:rsidR="003A68CE" w:rsidRPr="00B75508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в 1 квартале 2020 года мероприятий по противодействию коррупции.</w:t>
      </w:r>
      <w:r w:rsidR="00785AC7">
        <w:rPr>
          <w:rFonts w:ascii="Times New Roman" w:hAnsi="Times New Roman" w:cs="Times New Roman"/>
          <w:sz w:val="28"/>
          <w:szCs w:val="28"/>
        </w:rPr>
        <w:t xml:space="preserve"> (Король И.Б.)</w:t>
      </w:r>
      <w:r w:rsidR="003E0546" w:rsidRPr="00B75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1FA5" w:rsidRPr="00B75508" w:rsidRDefault="00C474B5" w:rsidP="00C47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508">
        <w:rPr>
          <w:rFonts w:ascii="Times New Roman" w:hAnsi="Times New Roman"/>
          <w:sz w:val="28"/>
          <w:szCs w:val="28"/>
        </w:rPr>
        <w:t xml:space="preserve">      5. О разработке и утверждении в подведомственных организациях  положения</w:t>
      </w:r>
      <w:r w:rsidR="00981FA5" w:rsidRPr="00B75508">
        <w:rPr>
          <w:rFonts w:ascii="Times New Roman" w:hAnsi="Times New Roman"/>
          <w:sz w:val="28"/>
          <w:szCs w:val="28"/>
        </w:rPr>
        <w:t xml:space="preserve"> </w:t>
      </w:r>
      <w:r w:rsidRPr="00B75508">
        <w:rPr>
          <w:rFonts w:ascii="Times New Roman" w:hAnsi="Times New Roman"/>
          <w:sz w:val="28"/>
          <w:szCs w:val="28"/>
        </w:rPr>
        <w:t>о комиссии по урегулированию конфликта интересов</w:t>
      </w:r>
      <w:r w:rsidR="00915B40" w:rsidRPr="00B75508">
        <w:rPr>
          <w:rFonts w:ascii="Times New Roman" w:hAnsi="Times New Roman"/>
          <w:sz w:val="28"/>
          <w:szCs w:val="28"/>
        </w:rPr>
        <w:t xml:space="preserve"> и должностной инструкции ответственного за работу по профилактике коррупционных и иных правонарушений, разработанных Министерством юстиции Республики Татарстан и </w:t>
      </w:r>
      <w:r w:rsidR="00915B40" w:rsidRPr="00B75508">
        <w:rPr>
          <w:rFonts w:ascii="Times New Roman" w:hAnsi="Times New Roman" w:cs="Times New Roman"/>
          <w:sz w:val="28"/>
          <w:szCs w:val="28"/>
        </w:rPr>
        <w:t>Управлением Президента Республики Татарстан по вопросам антикоррупционной политики.</w:t>
      </w:r>
      <w:r w:rsidR="004F4C56">
        <w:rPr>
          <w:rFonts w:ascii="Times New Roman" w:hAnsi="Times New Roman" w:cs="Times New Roman"/>
          <w:sz w:val="28"/>
          <w:szCs w:val="28"/>
        </w:rPr>
        <w:t xml:space="preserve"> (Павлов А.А.,</w:t>
      </w:r>
      <w:r w:rsidR="000C2936">
        <w:rPr>
          <w:rFonts w:ascii="Times New Roman" w:hAnsi="Times New Roman" w:cs="Times New Roman"/>
          <w:sz w:val="28"/>
          <w:szCs w:val="28"/>
        </w:rPr>
        <w:t xml:space="preserve"> </w:t>
      </w:r>
      <w:r w:rsidR="004F4C56">
        <w:rPr>
          <w:rFonts w:ascii="Times New Roman" w:hAnsi="Times New Roman" w:cs="Times New Roman"/>
          <w:sz w:val="28"/>
          <w:szCs w:val="28"/>
        </w:rPr>
        <w:t>Король И.Б.)</w:t>
      </w:r>
    </w:p>
    <w:p w:rsidR="005E399C" w:rsidRPr="004C2A9E" w:rsidRDefault="00195C49" w:rsidP="00195C4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C03A1">
        <w:rPr>
          <w:rFonts w:ascii="Times New Roman" w:hAnsi="Times New Roman"/>
          <w:b/>
          <w:sz w:val="28"/>
          <w:szCs w:val="28"/>
        </w:rPr>
        <w:t xml:space="preserve"> </w:t>
      </w:r>
      <w:r w:rsidR="005E399C" w:rsidRPr="004C2A9E">
        <w:rPr>
          <w:rFonts w:ascii="Times New Roman" w:hAnsi="Times New Roman" w:cs="Times New Roman"/>
          <w:sz w:val="28"/>
          <w:szCs w:val="28"/>
        </w:rPr>
        <w:t>1. Слушали:</w:t>
      </w:r>
    </w:p>
    <w:p w:rsidR="005A4AF8" w:rsidRPr="00C7581F" w:rsidRDefault="001C03A1" w:rsidP="00763188">
      <w:pPr>
        <w:tabs>
          <w:tab w:val="left" w:pos="4275"/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C907F3" w:rsidRPr="004C2A9E">
        <w:rPr>
          <w:rFonts w:ascii="Times New Roman" w:hAnsi="Times New Roman" w:cs="Times New Roman"/>
          <w:sz w:val="28"/>
          <w:szCs w:val="28"/>
        </w:rPr>
        <w:t xml:space="preserve"> Ведущего советника (по антикоррупционной деятельности) отдела кадров  и государственной службы Короля И.Б. с информацией</w:t>
      </w:r>
      <w:r w:rsidR="00C7581F">
        <w:rPr>
          <w:rFonts w:ascii="Times New Roman" w:hAnsi="Times New Roman" w:cs="Times New Roman"/>
          <w:sz w:val="28"/>
          <w:szCs w:val="28"/>
        </w:rPr>
        <w:t xml:space="preserve">, изложенной </w:t>
      </w:r>
      <w:proofErr w:type="gramStart"/>
      <w:r w:rsidR="00C75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581F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</w:t>
      </w:r>
      <w:proofErr w:type="gramStart"/>
      <w:r w:rsidR="00C7581F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="00C7581F">
        <w:rPr>
          <w:rFonts w:ascii="Times New Roman" w:hAnsi="Times New Roman" w:cs="Times New Roman"/>
          <w:sz w:val="28"/>
          <w:szCs w:val="28"/>
        </w:rPr>
        <w:t>.</w:t>
      </w:r>
    </w:p>
    <w:p w:rsidR="005A4AF8" w:rsidRPr="004C2A9E" w:rsidRDefault="001C03A1" w:rsidP="005A4AF8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C857AF" w:rsidRPr="004C2A9E" w:rsidRDefault="001C03A1" w:rsidP="005A4AF8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  <w:r w:rsidR="005A4AF8" w:rsidRPr="004C2A9E">
        <w:rPr>
          <w:rFonts w:ascii="Times New Roman" w:hAnsi="Times New Roman" w:cs="Times New Roman"/>
          <w:sz w:val="28"/>
          <w:szCs w:val="28"/>
        </w:rPr>
        <w:tab/>
        <w:t xml:space="preserve">Ведущему советнику (по антикоррупционной деятельности) отдела кадров  и государственной службы </w:t>
      </w:r>
      <w:r w:rsidR="00C7581F">
        <w:rPr>
          <w:rFonts w:ascii="Times New Roman" w:hAnsi="Times New Roman" w:cs="Times New Roman"/>
          <w:sz w:val="28"/>
          <w:szCs w:val="28"/>
        </w:rPr>
        <w:t>использовать данную информацию в своей работе.</w:t>
      </w:r>
    </w:p>
    <w:p w:rsidR="00B43D27" w:rsidRPr="004C2A9E" w:rsidRDefault="005A4AF8" w:rsidP="005C5EEB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Pr="004C2A9E" w:rsidRDefault="001C03A1" w:rsidP="005C5E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>2</w:t>
      </w:r>
      <w:r w:rsidR="002D4B0E"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E158F4" w:rsidRPr="001B66A0" w:rsidRDefault="001C03A1" w:rsidP="00E158F4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Ведущего советника (по антикоррупционной деятельности) отдела кадров  и государственной службы Корол</w:t>
      </w:r>
      <w:r w:rsidR="004946F1" w:rsidRPr="004C2A9E">
        <w:rPr>
          <w:rFonts w:ascii="Times New Roman" w:hAnsi="Times New Roman" w:cs="Times New Roman"/>
          <w:sz w:val="28"/>
          <w:szCs w:val="28"/>
        </w:rPr>
        <w:t>я И.Б. с информацией,</w:t>
      </w:r>
      <w:r w:rsidR="00C7581F">
        <w:rPr>
          <w:rFonts w:ascii="Times New Roman" w:hAnsi="Times New Roman" w:cs="Times New Roman"/>
          <w:sz w:val="28"/>
          <w:szCs w:val="28"/>
        </w:rPr>
        <w:t xml:space="preserve"> изложенной в сводном отчете.</w:t>
      </w:r>
    </w:p>
    <w:p w:rsidR="002D4B0E" w:rsidRPr="00E158F4" w:rsidRDefault="00E158F4" w:rsidP="005A4AF8">
      <w:pPr>
        <w:tabs>
          <w:tab w:val="left" w:pos="993"/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0E" w:rsidRPr="004C2A9E" w:rsidRDefault="00E158F4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A1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946F1" w:rsidRPr="004C2A9E" w:rsidRDefault="004946F1" w:rsidP="00E93208">
      <w:pPr>
        <w:tabs>
          <w:tab w:val="left" w:pos="10466"/>
        </w:tabs>
        <w:spacing w:after="0" w:line="240" w:lineRule="auto"/>
        <w:ind w:left="426" w:right="-143"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4946F1" w:rsidRPr="004C2A9E" w:rsidRDefault="001C03A1" w:rsidP="004946F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3. Слушали:</w:t>
      </w:r>
    </w:p>
    <w:p w:rsidR="00E158F4" w:rsidRDefault="001C03A1" w:rsidP="00E1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Ведущего советника (по антикоррупционной деятельности) отдела кадров  и государственной службы Короля И.Б. с информацией, изложенной в  </w:t>
      </w:r>
      <w:r w:rsidR="00C7581F">
        <w:rPr>
          <w:rFonts w:ascii="Times New Roman" w:hAnsi="Times New Roman" w:cs="Times New Roman"/>
          <w:sz w:val="28"/>
          <w:szCs w:val="28"/>
        </w:rPr>
        <w:t xml:space="preserve"> перечне задач по итогам совещания   </w:t>
      </w:r>
      <w:r w:rsidR="00C7581F" w:rsidRPr="00B75508">
        <w:rPr>
          <w:rFonts w:ascii="Times New Roman" w:hAnsi="Times New Roman" w:cs="Times New Roman"/>
          <w:sz w:val="28"/>
          <w:szCs w:val="28"/>
        </w:rPr>
        <w:t>проведенного 25.03.2020 полномочным представителем Президента Российской Федерации в Приволжском федеральном округе</w:t>
      </w:r>
      <w:r w:rsidR="00C7581F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E158F4" w:rsidRDefault="00E158F4" w:rsidP="004946F1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43D27" w:rsidRPr="004C2A9E" w:rsidRDefault="00B43D27" w:rsidP="004946F1">
      <w:pPr>
        <w:tabs>
          <w:tab w:val="left" w:pos="10466"/>
        </w:tabs>
        <w:spacing w:after="0" w:line="240" w:lineRule="auto"/>
        <w:ind w:left="426" w:right="-143"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4946F1" w:rsidRPr="004C2A9E" w:rsidRDefault="00C7581F" w:rsidP="00C7581F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6F1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4946F1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A2003" w:rsidRPr="004C2A9E" w:rsidRDefault="002D4B0E" w:rsidP="00B43D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823D4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10E3F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D01878" w:rsidRPr="004C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7" w:rsidRPr="004C2A9E" w:rsidRDefault="001C03A1" w:rsidP="00B43D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B43D27" w:rsidRPr="004C2A9E">
        <w:rPr>
          <w:rFonts w:ascii="Times New Roman" w:hAnsi="Times New Roman" w:cs="Times New Roman"/>
          <w:sz w:val="28"/>
          <w:szCs w:val="28"/>
        </w:rPr>
        <w:t>4. Слушали:</w:t>
      </w:r>
    </w:p>
    <w:p w:rsidR="004B5A47" w:rsidRPr="00353B32" w:rsidRDefault="001C03A1" w:rsidP="00C43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sz w:val="28"/>
          <w:szCs w:val="28"/>
        </w:rPr>
        <w:t xml:space="preserve"> Ведущего советника (по антикоррупционной деятельности) отдела кадров  и государственной с</w:t>
      </w:r>
      <w:r w:rsidR="00C4375B">
        <w:rPr>
          <w:rFonts w:ascii="Times New Roman" w:hAnsi="Times New Roman" w:cs="Times New Roman"/>
          <w:sz w:val="28"/>
          <w:szCs w:val="28"/>
        </w:rPr>
        <w:t xml:space="preserve">лужбы Короля И.Б. с </w:t>
      </w:r>
      <w:proofErr w:type="gramStart"/>
      <w:r w:rsidR="00C4375B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="00353B32">
        <w:rPr>
          <w:rFonts w:ascii="Times New Roman" w:hAnsi="Times New Roman" w:cs="Times New Roman"/>
          <w:sz w:val="28"/>
          <w:szCs w:val="28"/>
        </w:rPr>
        <w:t xml:space="preserve"> изложенной в </w:t>
      </w:r>
      <w:r w:rsidR="00353B32">
        <w:rPr>
          <w:rFonts w:ascii="Times New Roman" w:eastAsia="Times New Roman" w:hAnsi="Times New Roman" w:cs="Times New Roman"/>
          <w:bCs/>
          <w:sz w:val="28"/>
          <w:szCs w:val="28"/>
        </w:rPr>
        <w:t>обзоре</w:t>
      </w:r>
      <w:r w:rsidR="00353B32" w:rsidRPr="00B75508">
        <w:rPr>
          <w:rFonts w:ascii="Times New Roman" w:eastAsia="Times New Roman" w:hAnsi="Times New Roman" w:cs="Times New Roman"/>
          <w:bCs/>
          <w:sz w:val="28"/>
          <w:szCs w:val="28"/>
        </w:rPr>
        <w:t>, подготовленного</w:t>
      </w:r>
      <w:r w:rsidR="00353B32" w:rsidRPr="00B75508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в 1 квартале 2020 года мероприятий по противодействию</w:t>
      </w:r>
      <w:r w:rsidR="00353B32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B43D27" w:rsidRPr="004C2A9E" w:rsidRDefault="00B43D27" w:rsidP="00B43D27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43D27" w:rsidRPr="004C2A9E" w:rsidRDefault="0048109E" w:rsidP="0048109E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D27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B97BFE" w:rsidRPr="004C2A9E" w:rsidRDefault="001C03A1" w:rsidP="00E93208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2D4B0E" w:rsidRPr="004C2A9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580E" w:rsidRPr="004C2A9E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4375B">
        <w:rPr>
          <w:rFonts w:ascii="Times New Roman" w:hAnsi="Times New Roman" w:cs="Times New Roman"/>
          <w:sz w:val="28"/>
          <w:szCs w:val="28"/>
        </w:rPr>
        <w:t>.</w:t>
      </w:r>
    </w:p>
    <w:p w:rsidR="00881712" w:rsidRPr="00B43D27" w:rsidRDefault="000705EF" w:rsidP="00C4375B">
      <w:pPr>
        <w:tabs>
          <w:tab w:val="left" w:pos="10466"/>
        </w:tabs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B32" w:rsidRPr="004C2A9E" w:rsidRDefault="00353B32" w:rsidP="00353B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210002" w:rsidRPr="00B75508" w:rsidRDefault="00353B32" w:rsidP="0021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2A9E">
        <w:rPr>
          <w:rFonts w:ascii="Times New Roman" w:hAnsi="Times New Roman" w:cs="Times New Roman"/>
          <w:sz w:val="28"/>
          <w:szCs w:val="28"/>
        </w:rPr>
        <w:t>Ведущего советника (по антикоррупционной деятельности) отдела кадров  и государственной с</w:t>
      </w:r>
      <w:r>
        <w:rPr>
          <w:rFonts w:ascii="Times New Roman" w:hAnsi="Times New Roman" w:cs="Times New Roman"/>
          <w:sz w:val="28"/>
          <w:szCs w:val="28"/>
        </w:rPr>
        <w:t xml:space="preserve">лужбы Короля И.Б. </w:t>
      </w:r>
      <w:r w:rsidR="00210002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210002">
        <w:rPr>
          <w:rFonts w:ascii="Times New Roman" w:hAnsi="Times New Roman"/>
          <w:sz w:val="28"/>
          <w:szCs w:val="28"/>
        </w:rPr>
        <w:t>о</w:t>
      </w:r>
      <w:r w:rsidR="00210002" w:rsidRPr="00B75508">
        <w:rPr>
          <w:rFonts w:ascii="Times New Roman" w:hAnsi="Times New Roman"/>
          <w:sz w:val="28"/>
          <w:szCs w:val="28"/>
        </w:rPr>
        <w:t xml:space="preserve"> разработке и утверждении в подведомственных организациях  положения о комиссии по урегулированию конфликта интересов и должностной инструкции ответственного за работу по профилактике коррупционных и иных правонарушений, разработанных Министерством юстиции Республики Татарстан и </w:t>
      </w:r>
      <w:r w:rsidR="00210002" w:rsidRPr="00B75508">
        <w:rPr>
          <w:rFonts w:ascii="Times New Roman" w:hAnsi="Times New Roman" w:cs="Times New Roman"/>
          <w:sz w:val="28"/>
          <w:szCs w:val="28"/>
        </w:rPr>
        <w:t>Управлением Президента Республики Татарстан по вопросам антикоррупционной политики.</w:t>
      </w:r>
      <w:proofErr w:type="gramEnd"/>
    </w:p>
    <w:p w:rsidR="00353B32" w:rsidRPr="004C2A9E" w:rsidRDefault="00353B32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3B32" w:rsidRPr="004C2A9E" w:rsidRDefault="00353B32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353B32" w:rsidRPr="004C2A9E" w:rsidRDefault="00353B32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002" w:rsidRPr="004C2A9E" w:rsidRDefault="00210002" w:rsidP="00210002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A9E">
        <w:rPr>
          <w:rFonts w:ascii="Times New Roman" w:hAnsi="Times New Roman" w:cs="Times New Roman"/>
          <w:sz w:val="28"/>
          <w:szCs w:val="28"/>
        </w:rPr>
        <w:t xml:space="preserve">Ведущему советнику (по </w:t>
      </w:r>
      <w:proofErr w:type="spellStart"/>
      <w:r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2A9E">
        <w:rPr>
          <w:rFonts w:ascii="Times New Roman" w:hAnsi="Times New Roman" w:cs="Times New Roman"/>
          <w:sz w:val="28"/>
          <w:szCs w:val="28"/>
        </w:rPr>
        <w:t xml:space="preserve"> деятельности) отдела кадров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 xml:space="preserve">и государственной службы </w:t>
      </w:r>
      <w:r>
        <w:rPr>
          <w:rFonts w:ascii="Times New Roman" w:hAnsi="Times New Roman" w:cs="Times New Roman"/>
          <w:sz w:val="28"/>
          <w:szCs w:val="28"/>
        </w:rPr>
        <w:t>использовать данную информацию в своей работе. Проконтр</w:t>
      </w:r>
      <w:r w:rsidR="00C23704">
        <w:rPr>
          <w:rFonts w:ascii="Times New Roman" w:hAnsi="Times New Roman" w:cs="Times New Roman"/>
          <w:sz w:val="28"/>
          <w:szCs w:val="28"/>
        </w:rPr>
        <w:t>олировать исполнение данного пору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210002" w:rsidRPr="004C2A9E" w:rsidRDefault="00210002" w:rsidP="00210002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Default="002D4B0E" w:rsidP="00E93208">
      <w:pPr>
        <w:pStyle w:val="a5"/>
        <w:tabs>
          <w:tab w:val="left" w:pos="10466"/>
        </w:tabs>
        <w:spacing w:after="0" w:line="240" w:lineRule="auto"/>
        <w:ind w:left="92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советник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деятельности)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кадров и государственной службы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="008A7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И.Б.Король</w:t>
      </w:r>
    </w:p>
    <w:p w:rsidR="002D4B0E" w:rsidRPr="004304F4" w:rsidRDefault="002D4B0E" w:rsidP="004304F4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356DA" w:rsidRDefault="00D356DA"/>
    <w:sectPr w:rsidR="00D356DA" w:rsidSect="007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7B1"/>
    <w:multiLevelType w:val="hybridMultilevel"/>
    <w:tmpl w:val="1B7016BA"/>
    <w:lvl w:ilvl="0" w:tplc="2A707E76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70B408E3"/>
    <w:multiLevelType w:val="hybridMultilevel"/>
    <w:tmpl w:val="E34EC3C2"/>
    <w:lvl w:ilvl="0" w:tplc="43E61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2D4B0E"/>
    <w:rsid w:val="0000009B"/>
    <w:rsid w:val="000119C2"/>
    <w:rsid w:val="00020CD1"/>
    <w:rsid w:val="00024787"/>
    <w:rsid w:val="00043EC1"/>
    <w:rsid w:val="00054474"/>
    <w:rsid w:val="000705EF"/>
    <w:rsid w:val="0009097A"/>
    <w:rsid w:val="000A0DC6"/>
    <w:rsid w:val="000C1AFB"/>
    <w:rsid w:val="000C2936"/>
    <w:rsid w:val="000D03AE"/>
    <w:rsid w:val="00114AD3"/>
    <w:rsid w:val="00163DCF"/>
    <w:rsid w:val="00176B30"/>
    <w:rsid w:val="00195C49"/>
    <w:rsid w:val="001B66A0"/>
    <w:rsid w:val="001C03A1"/>
    <w:rsid w:val="001F3F01"/>
    <w:rsid w:val="001F41A0"/>
    <w:rsid w:val="00210002"/>
    <w:rsid w:val="00230EB9"/>
    <w:rsid w:val="0024749C"/>
    <w:rsid w:val="00282381"/>
    <w:rsid w:val="002B7F55"/>
    <w:rsid w:val="002D4B0E"/>
    <w:rsid w:val="002D6F35"/>
    <w:rsid w:val="002E160B"/>
    <w:rsid w:val="002E25F9"/>
    <w:rsid w:val="00310AB0"/>
    <w:rsid w:val="00321E5C"/>
    <w:rsid w:val="00327B3E"/>
    <w:rsid w:val="003345F7"/>
    <w:rsid w:val="00347842"/>
    <w:rsid w:val="003513B5"/>
    <w:rsid w:val="00351BCB"/>
    <w:rsid w:val="00353B32"/>
    <w:rsid w:val="003559E9"/>
    <w:rsid w:val="00373045"/>
    <w:rsid w:val="003A68CE"/>
    <w:rsid w:val="003B4E55"/>
    <w:rsid w:val="003C1EC2"/>
    <w:rsid w:val="003D4E9C"/>
    <w:rsid w:val="003E0546"/>
    <w:rsid w:val="004304F4"/>
    <w:rsid w:val="0048109E"/>
    <w:rsid w:val="004946F1"/>
    <w:rsid w:val="004A7ACB"/>
    <w:rsid w:val="004B1398"/>
    <w:rsid w:val="004B5A47"/>
    <w:rsid w:val="004B6AC7"/>
    <w:rsid w:val="004C2A9E"/>
    <w:rsid w:val="004D3EF8"/>
    <w:rsid w:val="004F0767"/>
    <w:rsid w:val="004F33AF"/>
    <w:rsid w:val="004F4C56"/>
    <w:rsid w:val="00511A4D"/>
    <w:rsid w:val="00511E6C"/>
    <w:rsid w:val="00535744"/>
    <w:rsid w:val="00554D0B"/>
    <w:rsid w:val="00565F04"/>
    <w:rsid w:val="00574D76"/>
    <w:rsid w:val="0058241F"/>
    <w:rsid w:val="005A4AF8"/>
    <w:rsid w:val="005C05A6"/>
    <w:rsid w:val="005C5EEB"/>
    <w:rsid w:val="005E399C"/>
    <w:rsid w:val="005E3E11"/>
    <w:rsid w:val="005E5A9F"/>
    <w:rsid w:val="00612235"/>
    <w:rsid w:val="00612366"/>
    <w:rsid w:val="00697154"/>
    <w:rsid w:val="006D39D2"/>
    <w:rsid w:val="00756B99"/>
    <w:rsid w:val="00757AC0"/>
    <w:rsid w:val="00761946"/>
    <w:rsid w:val="00761DA8"/>
    <w:rsid w:val="00763188"/>
    <w:rsid w:val="00763AE4"/>
    <w:rsid w:val="00765231"/>
    <w:rsid w:val="00785AC7"/>
    <w:rsid w:val="0079561D"/>
    <w:rsid w:val="007A2003"/>
    <w:rsid w:val="007C28EE"/>
    <w:rsid w:val="007C3653"/>
    <w:rsid w:val="007E14CF"/>
    <w:rsid w:val="007F536C"/>
    <w:rsid w:val="008164DC"/>
    <w:rsid w:val="00823D41"/>
    <w:rsid w:val="00881712"/>
    <w:rsid w:val="0088594D"/>
    <w:rsid w:val="008A6F78"/>
    <w:rsid w:val="008A7276"/>
    <w:rsid w:val="008C58DF"/>
    <w:rsid w:val="00915B40"/>
    <w:rsid w:val="0095580E"/>
    <w:rsid w:val="00956C30"/>
    <w:rsid w:val="00957ED9"/>
    <w:rsid w:val="00981FA5"/>
    <w:rsid w:val="009B6B28"/>
    <w:rsid w:val="009E7970"/>
    <w:rsid w:val="00A2172D"/>
    <w:rsid w:val="00AC4E9A"/>
    <w:rsid w:val="00B0209B"/>
    <w:rsid w:val="00B10E3F"/>
    <w:rsid w:val="00B37903"/>
    <w:rsid w:val="00B43D27"/>
    <w:rsid w:val="00B75508"/>
    <w:rsid w:val="00B7607C"/>
    <w:rsid w:val="00B93F0F"/>
    <w:rsid w:val="00B97BFE"/>
    <w:rsid w:val="00BB224D"/>
    <w:rsid w:val="00BF0143"/>
    <w:rsid w:val="00C23704"/>
    <w:rsid w:val="00C4375B"/>
    <w:rsid w:val="00C474B5"/>
    <w:rsid w:val="00C7038F"/>
    <w:rsid w:val="00C7581F"/>
    <w:rsid w:val="00C857AF"/>
    <w:rsid w:val="00C907F3"/>
    <w:rsid w:val="00C9784E"/>
    <w:rsid w:val="00CB1AEB"/>
    <w:rsid w:val="00CC5442"/>
    <w:rsid w:val="00CF62AB"/>
    <w:rsid w:val="00D01878"/>
    <w:rsid w:val="00D12C26"/>
    <w:rsid w:val="00D27107"/>
    <w:rsid w:val="00D356DA"/>
    <w:rsid w:val="00D64DAA"/>
    <w:rsid w:val="00DB06A5"/>
    <w:rsid w:val="00DB4DC9"/>
    <w:rsid w:val="00DC107B"/>
    <w:rsid w:val="00E158F4"/>
    <w:rsid w:val="00E318A2"/>
    <w:rsid w:val="00E6503F"/>
    <w:rsid w:val="00E802D5"/>
    <w:rsid w:val="00E93208"/>
    <w:rsid w:val="00EA02D7"/>
    <w:rsid w:val="00EA1890"/>
    <w:rsid w:val="00EC1C76"/>
    <w:rsid w:val="00EF56CD"/>
    <w:rsid w:val="00F070DE"/>
    <w:rsid w:val="00F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CF"/>
  </w:style>
  <w:style w:type="paragraph" w:styleId="4">
    <w:name w:val="heading 4"/>
    <w:basedOn w:val="a"/>
    <w:next w:val="a"/>
    <w:link w:val="40"/>
    <w:unhideWhenUsed/>
    <w:qFormat/>
    <w:rsid w:val="002D4B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2D4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B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OK-Ved.sovetnik.akd</cp:lastModifiedBy>
  <cp:revision>2</cp:revision>
  <cp:lastPrinted>2020-06-29T13:08:00Z</cp:lastPrinted>
  <dcterms:created xsi:type="dcterms:W3CDTF">2020-06-30T07:26:00Z</dcterms:created>
  <dcterms:modified xsi:type="dcterms:W3CDTF">2020-06-30T07:26:00Z</dcterms:modified>
</cp:coreProperties>
</file>