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21 сентября 2020 года: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30 раз. Из них на ложные вызовы – 13 раз, на ДТП – 3 раза, на короткое замыкание без горения – 2 раза, на пригорание пищи – 3 раза, на взаимодействие с другими службами – 5 раз. Пожарные республики ликвидировали – 4 пожара, из них в жилом секторе – 2 пожара, транспортные средства – 1 </w:t>
      </w:r>
      <w:proofErr w:type="gramStart"/>
      <w:r>
        <w:rPr>
          <w:rFonts w:ascii="Arial" w:hAnsi="Arial" w:cs="Arial"/>
          <w:color w:val="3B4256"/>
        </w:rPr>
        <w:t>пожар,  складские</w:t>
      </w:r>
      <w:proofErr w:type="gramEnd"/>
      <w:r>
        <w:rPr>
          <w:rFonts w:ascii="Arial" w:hAnsi="Arial" w:cs="Arial"/>
          <w:color w:val="3B4256"/>
        </w:rPr>
        <w:t xml:space="preserve"> здания – 1 пожар.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2 пожара, неосторожное обращение с огнем – 1 пожар, другие причины – 1 пожар.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не привлекались.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– 11 раз. Из них: на разблокировку дверей – 3 раза, на поисковые работы на воде – 2 раза, на прочие ПСР – 3 раза, помощь спасателей не потребовалась – 3 раза. На профилактические работы – 6 раз.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Пожары: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21.09.2020 года 21.05 город Казань, Советский район, улица 1-я </w:t>
      </w:r>
      <w:proofErr w:type="spellStart"/>
      <w:r>
        <w:rPr>
          <w:rFonts w:ascii="Arial" w:hAnsi="Arial" w:cs="Arial"/>
          <w:color w:val="3B4256"/>
        </w:rPr>
        <w:t>Вольская</w:t>
      </w:r>
      <w:proofErr w:type="spellEnd"/>
      <w:r>
        <w:rPr>
          <w:rFonts w:ascii="Arial" w:hAnsi="Arial" w:cs="Arial"/>
          <w:color w:val="3B4256"/>
        </w:rPr>
        <w:t>, дом№ 32, складское здание ООО «</w:t>
      </w:r>
      <w:proofErr w:type="spellStart"/>
      <w:r>
        <w:rPr>
          <w:rFonts w:ascii="Arial" w:hAnsi="Arial" w:cs="Arial"/>
          <w:color w:val="3B4256"/>
        </w:rPr>
        <w:t>Леспром</w:t>
      </w:r>
      <w:proofErr w:type="spellEnd"/>
      <w:r>
        <w:rPr>
          <w:rFonts w:ascii="Arial" w:hAnsi="Arial" w:cs="Arial"/>
          <w:color w:val="3B4256"/>
        </w:rPr>
        <w:t>».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21 сентября в 21 часов 05 минут поступило сообщение о горении склада в городе Казань по ул. 1-я </w:t>
      </w:r>
      <w:proofErr w:type="spellStart"/>
      <w:r>
        <w:rPr>
          <w:rFonts w:ascii="Arial" w:hAnsi="Arial" w:cs="Arial"/>
          <w:color w:val="3B4256"/>
        </w:rPr>
        <w:t>Вольская</w:t>
      </w:r>
      <w:proofErr w:type="spellEnd"/>
      <w:r>
        <w:rPr>
          <w:rFonts w:ascii="Arial" w:hAnsi="Arial" w:cs="Arial"/>
          <w:color w:val="3B4256"/>
        </w:rPr>
        <w:t>, 32. Объектом пожара стало одноэтажное складское здание ангарного типа, размерами в плане 17х30 метров, в здании осуществлялось хранение автозапчастей.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 месту пожара были направлены силы и средства по вызову №2.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прибытию первых пожарно-спасательных подразделений из здания склада шел густой черный дым. После вскрытия ворот и проникновения в здание было установлено, что происходит горение автозапчастей на стеллажах и происходит распространение горения по верхней части склада.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Благодаря умелым и своевременным действиям огнеборцев удалось снять угрозу распространения огня на один из садовых домиков садового общества «</w:t>
      </w:r>
      <w:proofErr w:type="spellStart"/>
      <w:r>
        <w:rPr>
          <w:rFonts w:ascii="Arial" w:hAnsi="Arial" w:cs="Arial"/>
          <w:color w:val="3B4256"/>
        </w:rPr>
        <w:t>Ноксинская</w:t>
      </w:r>
      <w:proofErr w:type="spellEnd"/>
      <w:r>
        <w:rPr>
          <w:rFonts w:ascii="Arial" w:hAnsi="Arial" w:cs="Arial"/>
          <w:color w:val="3B4256"/>
        </w:rPr>
        <w:t>» и соседнему пристроенному вплотную складскому зданию.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 часа 10 минут локализация пожара.  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23 часа 30 </w:t>
      </w:r>
      <w:proofErr w:type="gramStart"/>
      <w:r>
        <w:rPr>
          <w:rFonts w:ascii="Arial" w:hAnsi="Arial" w:cs="Arial"/>
          <w:color w:val="3B4256"/>
        </w:rPr>
        <w:t>минут  ликвидировано</w:t>
      </w:r>
      <w:proofErr w:type="gramEnd"/>
      <w:r>
        <w:rPr>
          <w:rFonts w:ascii="Arial" w:hAnsi="Arial" w:cs="Arial"/>
          <w:color w:val="3B4256"/>
        </w:rPr>
        <w:t xml:space="preserve"> открытое горение.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результате пожара погибших и пострадавших нет. Площадь пожара составила 510 </w:t>
      </w:r>
      <w:proofErr w:type="spellStart"/>
      <w:r>
        <w:rPr>
          <w:rFonts w:ascii="Arial" w:hAnsi="Arial" w:cs="Arial"/>
          <w:color w:val="3B4256"/>
        </w:rPr>
        <w:t>кв.м</w:t>
      </w:r>
      <w:proofErr w:type="spellEnd"/>
      <w:r>
        <w:rPr>
          <w:rFonts w:ascii="Arial" w:hAnsi="Arial" w:cs="Arial"/>
          <w:color w:val="3B4256"/>
        </w:rPr>
        <w:t>. Причина пожара выясняется.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Всего на ликвидацию огня привлекалось от РСЧС – 65 чел.; 16 ед. техники, в том числе от МЧС 54 чел.; 12 ед. техники.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Происшествия на воде: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22.09.2020 года 01.03 </w:t>
      </w:r>
      <w:proofErr w:type="spellStart"/>
      <w:r>
        <w:rPr>
          <w:rFonts w:ascii="Arial" w:hAnsi="Arial" w:cs="Arial"/>
          <w:color w:val="3B4256"/>
        </w:rPr>
        <w:t>Мензелинский</w:t>
      </w:r>
      <w:proofErr w:type="spellEnd"/>
      <w:r>
        <w:rPr>
          <w:rFonts w:ascii="Arial" w:hAnsi="Arial" w:cs="Arial"/>
          <w:color w:val="3B4256"/>
        </w:rPr>
        <w:t xml:space="preserve"> район, </w:t>
      </w:r>
      <w:proofErr w:type="spellStart"/>
      <w:r>
        <w:rPr>
          <w:rFonts w:ascii="Arial" w:hAnsi="Arial" w:cs="Arial"/>
          <w:color w:val="3B4256"/>
        </w:rPr>
        <w:t>Кузембетьевское</w:t>
      </w:r>
      <w:proofErr w:type="spellEnd"/>
      <w:r>
        <w:rPr>
          <w:rFonts w:ascii="Arial" w:hAnsi="Arial" w:cs="Arial"/>
          <w:color w:val="3B4256"/>
        </w:rPr>
        <w:t xml:space="preserve"> сельское поселение, вблизи СНТ «</w:t>
      </w:r>
      <w:proofErr w:type="spellStart"/>
      <w:r>
        <w:rPr>
          <w:rFonts w:ascii="Arial" w:hAnsi="Arial" w:cs="Arial"/>
          <w:color w:val="3B4256"/>
        </w:rPr>
        <w:t>Усаево</w:t>
      </w:r>
      <w:proofErr w:type="spellEnd"/>
      <w:r>
        <w:rPr>
          <w:rFonts w:ascii="Arial" w:hAnsi="Arial" w:cs="Arial"/>
          <w:color w:val="3B4256"/>
        </w:rPr>
        <w:t xml:space="preserve">», река </w:t>
      </w:r>
      <w:proofErr w:type="spellStart"/>
      <w:r>
        <w:rPr>
          <w:rFonts w:ascii="Arial" w:hAnsi="Arial" w:cs="Arial"/>
          <w:color w:val="3B4256"/>
        </w:rPr>
        <w:t>Мензеля</w:t>
      </w:r>
      <w:proofErr w:type="spellEnd"/>
      <w:r>
        <w:rPr>
          <w:rFonts w:ascii="Arial" w:hAnsi="Arial" w:cs="Arial"/>
          <w:color w:val="3B4256"/>
        </w:rPr>
        <w:t>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Спасатели МЧС извлекли из воды и передали сотрудникам правоохранительных органов мужчины 1949 г.р., пропавшего во время прогулки 21.09.2020 года. Тело было обнаружено в 40 </w:t>
      </w:r>
      <w:proofErr w:type="gramStart"/>
      <w:r>
        <w:rPr>
          <w:rFonts w:ascii="Arial" w:hAnsi="Arial" w:cs="Arial"/>
          <w:color w:val="3B4256"/>
        </w:rPr>
        <w:t>метрах  ниже</w:t>
      </w:r>
      <w:proofErr w:type="gramEnd"/>
      <w:r>
        <w:rPr>
          <w:rFonts w:ascii="Arial" w:hAnsi="Arial" w:cs="Arial"/>
          <w:color w:val="3B4256"/>
        </w:rPr>
        <w:t xml:space="preserve"> по течению р. </w:t>
      </w:r>
      <w:proofErr w:type="spellStart"/>
      <w:r>
        <w:rPr>
          <w:rFonts w:ascii="Arial" w:hAnsi="Arial" w:cs="Arial"/>
          <w:color w:val="3B4256"/>
        </w:rPr>
        <w:t>Мензеля</w:t>
      </w:r>
      <w:proofErr w:type="spellEnd"/>
      <w:r>
        <w:rPr>
          <w:rFonts w:ascii="Arial" w:hAnsi="Arial" w:cs="Arial"/>
          <w:color w:val="3B4256"/>
        </w:rPr>
        <w:t>, на глубине 1 метра.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происшествия устанавливается.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и газовые приборы без присмотра.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Главное управление МЧС России по Республике </w:t>
      </w:r>
      <w:proofErr w:type="gramStart"/>
      <w:r>
        <w:rPr>
          <w:rFonts w:ascii="Arial" w:hAnsi="Arial" w:cs="Arial"/>
          <w:color w:val="3B4256"/>
        </w:rPr>
        <w:t>Татарстан  обращается</w:t>
      </w:r>
      <w:proofErr w:type="gramEnd"/>
      <w:r>
        <w:rPr>
          <w:rFonts w:ascii="Arial" w:hAnsi="Arial" w:cs="Arial"/>
          <w:color w:val="3B4256"/>
        </w:rPr>
        <w:t xml:space="preserve"> к жителям с просьбой не оставлять детей без присмотра.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C15DE" w:rsidRDefault="007C15DE" w:rsidP="007C15D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A"/>
    <w:rsid w:val="002E62CB"/>
    <w:rsid w:val="00594F3C"/>
    <w:rsid w:val="005B18AA"/>
    <w:rsid w:val="007C15DE"/>
    <w:rsid w:val="00871D49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E54F"/>
  <w15:chartTrackingRefBased/>
  <w15:docId w15:val="{B145ECCA-4CBB-4FD1-AA72-34F27BD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2020-09-23T06:52:00Z</dcterms:created>
  <dcterms:modified xsi:type="dcterms:W3CDTF">2020-09-23T06:52:00Z</dcterms:modified>
</cp:coreProperties>
</file>