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Происшествия за 20 апреля 2021 года:</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xml:space="preserve">Пожарные подразделения выезжали по </w:t>
      </w:r>
      <w:proofErr w:type="gramStart"/>
      <w:r w:rsidRPr="00FE674A">
        <w:rPr>
          <w:rFonts w:ascii="Arial" w:eastAsia="Times New Roman" w:hAnsi="Arial" w:cs="Arial"/>
          <w:color w:val="3B4256"/>
          <w:sz w:val="24"/>
          <w:szCs w:val="24"/>
          <w:lang w:eastAsia="ru-RU"/>
        </w:rPr>
        <w:t>тревоге  -</w:t>
      </w:r>
      <w:proofErr w:type="gramEnd"/>
      <w:r w:rsidRPr="00FE674A">
        <w:rPr>
          <w:rFonts w:ascii="Arial" w:eastAsia="Times New Roman" w:hAnsi="Arial" w:cs="Arial"/>
          <w:color w:val="3B4256"/>
          <w:sz w:val="24"/>
          <w:szCs w:val="24"/>
          <w:lang w:eastAsia="ru-RU"/>
        </w:rPr>
        <w:t xml:space="preserve"> 197 раз. Из них на ложные вызовы – 97 раз, на взаимодействие с другими службами – 10 раз, на короткое замыкание без горения - 1 раз, на пригорание пищи – 2 раза, на тушение сухой травы – 40 раз. Пожарные республики ликвидировали 89 пожаров, из них в жилом секторе – 10 пожаров, в неэксплуатируемых зданиях – 7 пожаров, в учреждениях сервисного обслуживания населения – 2 пожара, в строящихся зданиях – 1 </w:t>
      </w:r>
      <w:proofErr w:type="gramStart"/>
      <w:r w:rsidRPr="00FE674A">
        <w:rPr>
          <w:rFonts w:ascii="Arial" w:eastAsia="Times New Roman" w:hAnsi="Arial" w:cs="Arial"/>
          <w:color w:val="3B4256"/>
          <w:sz w:val="24"/>
          <w:szCs w:val="24"/>
          <w:lang w:eastAsia="ru-RU"/>
        </w:rPr>
        <w:t xml:space="preserve">пожар,   </w:t>
      </w:r>
      <w:proofErr w:type="gramEnd"/>
      <w:r w:rsidRPr="00FE674A">
        <w:rPr>
          <w:rFonts w:ascii="Arial" w:eastAsia="Times New Roman" w:hAnsi="Arial" w:cs="Arial"/>
          <w:color w:val="3B4256"/>
          <w:sz w:val="24"/>
          <w:szCs w:val="24"/>
          <w:lang w:eastAsia="ru-RU"/>
        </w:rPr>
        <w:t>прочие объекты – 69 пожаров.</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xml:space="preserve">Причинами пожаров стали: нарушение правил устройства и </w:t>
      </w:r>
      <w:proofErr w:type="gramStart"/>
      <w:r w:rsidRPr="00FE674A">
        <w:rPr>
          <w:rFonts w:ascii="Arial" w:eastAsia="Times New Roman" w:hAnsi="Arial" w:cs="Arial"/>
          <w:color w:val="3B4256"/>
          <w:sz w:val="24"/>
          <w:szCs w:val="24"/>
          <w:lang w:eastAsia="ru-RU"/>
        </w:rPr>
        <w:t>эксплуатации  электрооборудования</w:t>
      </w:r>
      <w:proofErr w:type="gramEnd"/>
      <w:r w:rsidRPr="00FE674A">
        <w:rPr>
          <w:rFonts w:ascii="Arial" w:eastAsia="Times New Roman" w:hAnsi="Arial" w:cs="Arial"/>
          <w:color w:val="3B4256"/>
          <w:sz w:val="24"/>
          <w:szCs w:val="24"/>
          <w:lang w:eastAsia="ru-RU"/>
        </w:rPr>
        <w:t xml:space="preserve"> - 9 пожаров,  неосторожное обращение с огнем – 79 пожаров, поджог – 1 пожар.</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Выезды подразделений ДПО на тушение пожаров – 7 раз.   </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xml:space="preserve">Выезды на происшествия дежурных смен спасателей Поисково-спасательной службы при МЧС РТ – 5 раз. Из них: на разблокировку дверей – 3 </w:t>
      </w:r>
      <w:proofErr w:type="gramStart"/>
      <w:r w:rsidRPr="00FE674A">
        <w:rPr>
          <w:rFonts w:ascii="Arial" w:eastAsia="Times New Roman" w:hAnsi="Arial" w:cs="Arial"/>
          <w:color w:val="3B4256"/>
          <w:sz w:val="24"/>
          <w:szCs w:val="24"/>
          <w:lang w:eastAsia="ru-RU"/>
        </w:rPr>
        <w:t>раза,  на</w:t>
      </w:r>
      <w:proofErr w:type="gramEnd"/>
      <w:r w:rsidRPr="00FE674A">
        <w:rPr>
          <w:rFonts w:ascii="Arial" w:eastAsia="Times New Roman" w:hAnsi="Arial" w:cs="Arial"/>
          <w:color w:val="3B4256"/>
          <w:sz w:val="24"/>
          <w:szCs w:val="24"/>
          <w:lang w:eastAsia="ru-RU"/>
        </w:rPr>
        <w:t xml:space="preserve"> прочие ПСР – 2 раза,   На профилактические работы – 12 раз.</w:t>
      </w:r>
    </w:p>
    <w:p w:rsidR="00FE674A" w:rsidRPr="00FE674A" w:rsidRDefault="00FE674A" w:rsidP="00FE674A">
      <w:pPr>
        <w:spacing w:after="0" w:line="240" w:lineRule="auto"/>
        <w:rPr>
          <w:rFonts w:ascii="Times New Roman" w:eastAsia="Times New Roman" w:hAnsi="Times New Roman" w:cs="Times New Roman"/>
          <w:sz w:val="24"/>
          <w:szCs w:val="24"/>
          <w:lang w:eastAsia="ru-RU"/>
        </w:rPr>
      </w:pPr>
      <w:r w:rsidRPr="00FE674A">
        <w:rPr>
          <w:rFonts w:ascii="Arial" w:eastAsia="Times New Roman" w:hAnsi="Arial" w:cs="Arial"/>
          <w:color w:val="3B4256"/>
          <w:sz w:val="24"/>
          <w:szCs w:val="24"/>
          <w:lang w:eastAsia="ru-RU"/>
        </w:rPr>
        <w:br/>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Пожар</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20.04.2021 года 22.58 город Казань, Московский район, улица Энергетиков, дом №3.</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xml:space="preserve">Горение мебели и вещей в однокомнатной квартире на четвертом этаже девятиэтажного жилого дома. Площадь пожара 12 кв. метров. Самостоятельно до прибытия пожарных подразделений из квартир эвакуировались 15 человек. Сотрудники пожарной охраны при помощи маски спасаемого спасли 5 человек, из 4-го этажа 2 человека (в </w:t>
      </w:r>
      <w:proofErr w:type="spellStart"/>
      <w:r w:rsidRPr="00FE674A">
        <w:rPr>
          <w:rFonts w:ascii="Arial" w:eastAsia="Times New Roman" w:hAnsi="Arial" w:cs="Arial"/>
          <w:color w:val="3B4256"/>
          <w:sz w:val="24"/>
          <w:szCs w:val="24"/>
          <w:lang w:eastAsia="ru-RU"/>
        </w:rPr>
        <w:t>т.ч</w:t>
      </w:r>
      <w:proofErr w:type="spellEnd"/>
      <w:r w:rsidRPr="00FE674A">
        <w:rPr>
          <w:rFonts w:ascii="Arial" w:eastAsia="Times New Roman" w:hAnsi="Arial" w:cs="Arial"/>
          <w:color w:val="3B4256"/>
          <w:sz w:val="24"/>
          <w:szCs w:val="24"/>
          <w:lang w:eastAsia="ru-RU"/>
        </w:rPr>
        <w:t>. 1 ребенок), из 5-го этажа 2 человека, из 9-го этажа 1 человек.</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В 23 часа 21 минуту   локализация пожара.</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xml:space="preserve">В 23 часа 23 </w:t>
      </w:r>
      <w:proofErr w:type="gramStart"/>
      <w:r w:rsidRPr="00FE674A">
        <w:rPr>
          <w:rFonts w:ascii="Arial" w:eastAsia="Times New Roman" w:hAnsi="Arial" w:cs="Arial"/>
          <w:color w:val="3B4256"/>
          <w:sz w:val="24"/>
          <w:szCs w:val="24"/>
          <w:lang w:eastAsia="ru-RU"/>
        </w:rPr>
        <w:t>минуты  ликвидация</w:t>
      </w:r>
      <w:proofErr w:type="gramEnd"/>
      <w:r w:rsidRPr="00FE674A">
        <w:rPr>
          <w:rFonts w:ascii="Arial" w:eastAsia="Times New Roman" w:hAnsi="Arial" w:cs="Arial"/>
          <w:color w:val="3B4256"/>
          <w:sz w:val="24"/>
          <w:szCs w:val="24"/>
          <w:lang w:eastAsia="ru-RU"/>
        </w:rPr>
        <w:t>  открытого горения.</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В 23 часа 49 минут ликвидация последствий пожара.</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Предварительная причина пожара – нарушение правил устройства и эксплуатации электрооборудования.</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Главное управление МЧС России по РТ предупреждает:</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не злоупотребляйте спиртными напитками, никогда не курите в постели!</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не оставляйте детей без присмотра, научите их элементарным правилам пожарной безопасности;</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lastRenderedPageBreak/>
        <w:t>•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не оставляйте включенные электробытовые и газовые приборы без присмотра.    </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Главное управление МЧС России по Республике Татарстан предупреждает:</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Особенно опасно оставлять детей одних в запертых квартирах или комнатах. В случае пожара они не могут самостоятельно выйти из горящего помещения наружу.</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Помните: обязанность каждого взрослого - пресекать игры с огнем, разъяснять детям их опасность.</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 Позаботьтесь о безопасности своих детей, объясните им, что во время пожара необходимо немедленно покинуть помещение, а затем позвонить на единый номер вызова экстренных служб «112».</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От вас, от того, как вы сами относитесь к огню, зависит, как к нему будут относиться ваши дети.</w:t>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rsidR="00FE674A" w:rsidRPr="00FE674A" w:rsidRDefault="00FE674A" w:rsidP="00FE674A">
      <w:pPr>
        <w:spacing w:after="0" w:line="240" w:lineRule="auto"/>
        <w:rPr>
          <w:rFonts w:ascii="Times New Roman" w:eastAsia="Times New Roman" w:hAnsi="Times New Roman" w:cs="Times New Roman"/>
          <w:sz w:val="24"/>
          <w:szCs w:val="24"/>
          <w:lang w:eastAsia="ru-RU"/>
        </w:rPr>
      </w:pPr>
      <w:r w:rsidRPr="00FE674A">
        <w:rPr>
          <w:rFonts w:ascii="Arial" w:eastAsia="Times New Roman" w:hAnsi="Arial" w:cs="Arial"/>
          <w:color w:val="3B4256"/>
          <w:sz w:val="24"/>
          <w:szCs w:val="24"/>
          <w:lang w:eastAsia="ru-RU"/>
        </w:rPr>
        <w:br/>
      </w:r>
    </w:p>
    <w:p w:rsidR="00FE674A" w:rsidRPr="00FE674A" w:rsidRDefault="00FE674A" w:rsidP="00FE674A">
      <w:pPr>
        <w:shd w:val="clear" w:color="auto" w:fill="FFFFFF"/>
        <w:spacing w:after="300" w:line="240" w:lineRule="auto"/>
        <w:textAlignment w:val="baseline"/>
        <w:rPr>
          <w:rFonts w:ascii="Arial" w:eastAsia="Times New Roman" w:hAnsi="Arial" w:cs="Arial"/>
          <w:color w:val="3B4256"/>
          <w:sz w:val="24"/>
          <w:szCs w:val="24"/>
          <w:lang w:eastAsia="ru-RU"/>
        </w:rPr>
      </w:pPr>
      <w:r w:rsidRPr="00FE674A">
        <w:rPr>
          <w:rFonts w:ascii="Arial" w:eastAsia="Times New Roman" w:hAnsi="Arial" w:cs="Arial"/>
          <w:color w:val="3B4256"/>
          <w:sz w:val="24"/>
          <w:szCs w:val="24"/>
          <w:lang w:eastAsia="ru-RU"/>
        </w:rPr>
        <w:t>"Телефон доверия" ГУ МЧС России по РТ: 8 (843) 288-46-96</w:t>
      </w:r>
    </w:p>
    <w:p w:rsidR="00594F3C" w:rsidRDefault="00594F3C">
      <w:bookmarkStart w:id="0" w:name="_GoBack"/>
      <w:bookmarkEnd w:id="0"/>
    </w:p>
    <w:sectPr w:rsidR="00594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F1"/>
    <w:rsid w:val="00594F3C"/>
    <w:rsid w:val="00A14B2C"/>
    <w:rsid w:val="00E76FF1"/>
    <w:rsid w:val="00FE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153D"/>
  <w15:chartTrackingRefBased/>
  <w15:docId w15:val="{946ADB50-4CAF-46D1-B7A9-DFAC1D29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3198">
      <w:bodyDiv w:val="1"/>
      <w:marLeft w:val="0"/>
      <w:marRight w:val="0"/>
      <w:marTop w:val="0"/>
      <w:marBottom w:val="0"/>
      <w:divBdr>
        <w:top w:val="none" w:sz="0" w:space="0" w:color="auto"/>
        <w:left w:val="none" w:sz="0" w:space="0" w:color="auto"/>
        <w:bottom w:val="none" w:sz="0" w:space="0" w:color="auto"/>
        <w:right w:val="none" w:sz="0" w:space="0" w:color="auto"/>
      </w:divBdr>
    </w:div>
    <w:div w:id="14128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2021-04-26T06:46:00Z</dcterms:created>
  <dcterms:modified xsi:type="dcterms:W3CDTF">2021-04-26T06:46:00Z</dcterms:modified>
</cp:coreProperties>
</file>