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Происшествия за 28 августа: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Пожарные подразделения республики выезжали по тревоге 58 раз. Из них на тушение мусора - 4 раза, на тушение сухой травы – 1 раз, на короткое замыкание – 2 раза, на пригорание пищи – 9 раз, на ложные вызовы - 28 раз, на взаимодействие с другими службами – 3 раза.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Пожарные республики ликвидировали 13 пожаров, из них в жилом секторе – 5 пожаров, транспортные средства - 1 пожар, прочие объекты – 7 пожаров.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Причинами пожаров стали: нарушение правил безопасности при эксплуатации электроприборов – 5 пожаров, нарушение правил безопасности при эксплуатации печей - 1 пожар, неосторожное обращение с огнем - 6 пожаров, другие причины – 1 пожар.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Выезды подразделений ДПО на тушение пожаров – 2 раза.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Выезды дежурных подразделений ПСС при МЧС РТ – 8 раз. Из них: на разблокировку дверей – 1 раз, на поиск утонувшего – 2 раза, на поиск пропавшего – 1 раз, на прочее - 4 раза. На профилактические работы – 9 раз.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Пожар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 xml:space="preserve">28.08.2022 года 15.47 </w:t>
      </w:r>
      <w:proofErr w:type="spellStart"/>
      <w:r>
        <w:t>Тукаевский</w:t>
      </w:r>
      <w:proofErr w:type="spellEnd"/>
      <w:r>
        <w:t xml:space="preserve"> МР, СНТ «Ясная поляна».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Горение легкового автомобиля «Рено» с прицепом. Площадь пожара 6 кв. метров. В результате пожара пострадал мужчина 1952 г.р., с термическими ожогами тела 1-2 степени (8%) госпитализирован в БСМП города Набережные Челны. Предварительная причина пожара – неисправность систем, механизмов и узлов транспортного средства.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Происшествие на воде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28.08.2022 года 10.20 Алексеевский МР, село Большие Полянки, река Баранка. По сообщению ДДС-112 пропал мужчина 1953 г.р., который ушел 26.08.2022 года из дома на речку. На берегу реки найдены его личные вещи, возможно утонул. В 8 метрах от берега, на глубине 2 метра спасатели МЧС обнаружили тело утонувшего, транспортировали на берег и передали сотрудникам полиции.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Предварительная причина происшествия – купание в необорудованном месте.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 xml:space="preserve">28.08.2022 года 12.50 </w:t>
      </w:r>
      <w:proofErr w:type="spellStart"/>
      <w:r>
        <w:t>Лениногорский</w:t>
      </w:r>
      <w:proofErr w:type="spellEnd"/>
      <w:r>
        <w:t xml:space="preserve"> МР, село Старая </w:t>
      </w:r>
      <w:proofErr w:type="spellStart"/>
      <w:r>
        <w:t>Письмянка</w:t>
      </w:r>
      <w:proofErr w:type="spellEnd"/>
      <w:r>
        <w:t>, местный водоем.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 xml:space="preserve">По сообщению ДДС-112 утонул мужчина 1963 г.р. По прибытию ЗПСО№ 7 на место вызова методом траления в 12.50 </w:t>
      </w:r>
      <w:proofErr w:type="spellStart"/>
      <w:r>
        <w:t>мск</w:t>
      </w:r>
      <w:proofErr w:type="spellEnd"/>
      <w:r>
        <w:t>., тело найдено в 25 метрах от берега, на глубине 4 метра, передано сотрудникам полиции.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Предварительная причина происшествия – купание в необорудованном месте.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Главное управление МЧС России по Республике Татарстан обращается к жителям и гостям Республики Татарстан: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Соблюдайте правила безопасного поведения на воде.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lastRenderedPageBreak/>
        <w:t> - запрещено купаться в необорудованных местах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- Нельзя купаться в нетрезвом виде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 - Нельзя кататься на водном транспорте (лодки, водные мотоциклы, лыжи и т.д.) вблизи места купания людей;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 - Не прыгайте в воду в незнакомых местах;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 - Не оставляйте детей на берегу водоёма без присмотра взрослых;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 - Не разрешайте детям самовольно уходить к водоёмам и купаться.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Напомним, что за купание в необорудованном месте нарушители могут быть привлечены к административной ответственности по ст.3.10 КоАП РТ (Нарушение правил охраны жизни людей на водных объектах на территории Республики Татарстан)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Согласно данной статье, физлица за подобное нарушение заплатят от 1000 до 1500 рублей, на должностных лиц накладывается штраф в размере от 4000 до 5000 рублей, на юридических лиц - от 40000 до 50000 рублей.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В случае, если в непредназначенных для купания местах будут замечены дети, их родителей привлекут к ответственности за неисполнение обязанностей по воспитанию.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Главное управление МЧС России по Республике Татарстан предупреждает: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- Помните: обязанность каждого взрослого - пресекать игры с огнем, разъяснять детям их опасность.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От вас, от того, как вы сами относитесь к огню, зависит, как к нему будут относиться ваши дети.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 «Телефон доверия» ГУ МЧС России по РТ: 8 (843) 288-46-96.</w:t>
      </w:r>
    </w:p>
    <w:p w:rsidR="00383D21" w:rsidRDefault="00383D21" w:rsidP="00383D21">
      <w:pPr>
        <w:pStyle w:val="a3"/>
        <w:spacing w:before="0" w:beforeAutospacing="0" w:after="300" w:afterAutospacing="0"/>
        <w:textAlignment w:val="baseline"/>
      </w:pPr>
      <w:r>
        <w:t>При использовании данной новостной информации активная ссылка на Интернет - сайт главного управления обязательна!</w:t>
      </w:r>
    </w:p>
    <w:p w:rsidR="006C3E7C" w:rsidRDefault="006C3E7C">
      <w:bookmarkStart w:id="0" w:name="_GoBack"/>
      <w:bookmarkEnd w:id="0"/>
    </w:p>
    <w:sectPr w:rsidR="006C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21"/>
    <w:rsid w:val="00383D21"/>
    <w:rsid w:val="006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B016-177E-4E81-8BF6-92181199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2022-09-05T07:57:00Z</dcterms:created>
  <dcterms:modified xsi:type="dcterms:W3CDTF">2022-09-05T07:57:00Z</dcterms:modified>
</cp:coreProperties>
</file>